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D40" w:rsidRDefault="00870AC9">
      <w:pPr>
        <w:spacing w:line="580" w:lineRule="exact"/>
        <w:rPr>
          <w:rFonts w:ascii="仿宋" w:eastAsia="仿宋" w:hAnsi="仿宋"/>
          <w:b/>
          <w:sz w:val="32"/>
          <w:szCs w:val="32"/>
        </w:rPr>
      </w:pPr>
      <w:r>
        <w:rPr>
          <w:rFonts w:ascii="仿宋" w:eastAsia="仿宋" w:hAnsi="仿宋" w:hint="eastAsia"/>
          <w:b/>
          <w:sz w:val="32"/>
          <w:szCs w:val="32"/>
        </w:rPr>
        <w:t>附件1</w:t>
      </w:r>
    </w:p>
    <w:p w:rsidR="00293D40" w:rsidRPr="002F2668" w:rsidRDefault="00870AC9">
      <w:pPr>
        <w:spacing w:line="580" w:lineRule="exact"/>
        <w:jc w:val="center"/>
        <w:rPr>
          <w:rFonts w:ascii="方正小标宋简体" w:eastAsia="方正小标宋简体" w:hAnsi="方正小标宋简体"/>
          <w:sz w:val="32"/>
          <w:szCs w:val="30"/>
        </w:rPr>
      </w:pPr>
      <w:r w:rsidRPr="002F2668">
        <w:rPr>
          <w:rFonts w:ascii="方正小标宋简体" w:eastAsia="方正小标宋简体" w:hAnsi="方正小标宋简体"/>
          <w:sz w:val="32"/>
          <w:szCs w:val="30"/>
        </w:rPr>
        <w:t>20</w:t>
      </w:r>
      <w:r w:rsidRPr="002F2668">
        <w:rPr>
          <w:rFonts w:ascii="方正小标宋简体" w:eastAsia="方正小标宋简体" w:hAnsi="方正小标宋简体" w:hint="eastAsia"/>
          <w:sz w:val="32"/>
          <w:szCs w:val="30"/>
        </w:rPr>
        <w:t>2</w:t>
      </w:r>
      <w:r w:rsidR="003A72D4" w:rsidRPr="002F2668">
        <w:rPr>
          <w:rFonts w:ascii="方正小标宋简体" w:eastAsia="方正小标宋简体" w:hAnsi="方正小标宋简体" w:hint="eastAsia"/>
          <w:sz w:val="32"/>
          <w:szCs w:val="30"/>
        </w:rPr>
        <w:t>1</w:t>
      </w:r>
      <w:r w:rsidRPr="002F2668">
        <w:rPr>
          <w:rFonts w:ascii="方正小标宋简体" w:eastAsia="方正小标宋简体" w:hAnsi="方正小标宋简体"/>
          <w:sz w:val="32"/>
          <w:szCs w:val="30"/>
        </w:rPr>
        <w:t>年黎伟权奖励基金优秀教育工作者评选方案</w:t>
      </w:r>
    </w:p>
    <w:p w:rsidR="00293D40" w:rsidRPr="002F2668" w:rsidRDefault="00293D40" w:rsidP="002F2668">
      <w:pPr>
        <w:spacing w:line="580" w:lineRule="exact"/>
        <w:ind w:firstLineChars="200" w:firstLine="640"/>
        <w:rPr>
          <w:rFonts w:ascii="方正小标宋简体" w:eastAsia="方正小标宋简体" w:hAnsi="方正小标宋简体"/>
          <w:sz w:val="32"/>
          <w:szCs w:val="30"/>
        </w:rPr>
      </w:pPr>
    </w:p>
    <w:p w:rsidR="00293D40" w:rsidRPr="002F2668" w:rsidRDefault="009E5DF1">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为了进一步弘扬优良的师德师风，营造更为浓厚的尊师重教校园氛围，结合《广州体育学院师德专题教育工作方案》的工作部署，</w:t>
      </w:r>
      <w:r w:rsidR="000F4F79" w:rsidRPr="002F2668">
        <w:rPr>
          <w:rFonts w:ascii="仿宋_GB2312" w:eastAsia="仿宋_GB2312" w:hAnsi="仿宋" w:hint="eastAsia"/>
          <w:sz w:val="28"/>
          <w:szCs w:val="28"/>
        </w:rPr>
        <w:t>根</w:t>
      </w:r>
      <w:r w:rsidR="00870AC9" w:rsidRPr="002F2668">
        <w:rPr>
          <w:rFonts w:ascii="仿宋_GB2312" w:eastAsia="仿宋_GB2312" w:hAnsi="仿宋" w:hint="eastAsia"/>
          <w:sz w:val="28"/>
          <w:szCs w:val="28"/>
        </w:rPr>
        <w:t>据《黎伟权奖励基金优秀教育工作者评选暂行办法》（广体〔2015〕104号），经</w:t>
      </w:r>
      <w:r w:rsidR="000F4F79" w:rsidRPr="002F2668">
        <w:rPr>
          <w:rFonts w:ascii="仿宋_GB2312" w:eastAsia="仿宋_GB2312" w:hAnsi="仿宋" w:hint="eastAsia"/>
          <w:sz w:val="28"/>
          <w:szCs w:val="28"/>
        </w:rPr>
        <w:t>研究，决定评选</w:t>
      </w:r>
      <w:r w:rsidR="00870AC9" w:rsidRPr="002F2668">
        <w:rPr>
          <w:rFonts w:ascii="仿宋_GB2312" w:eastAsia="仿宋_GB2312" w:hAnsi="仿宋" w:hint="eastAsia"/>
          <w:sz w:val="28"/>
          <w:szCs w:val="28"/>
        </w:rPr>
        <w:t>40名</w:t>
      </w:r>
      <w:r w:rsidRPr="002F2668">
        <w:rPr>
          <w:rFonts w:ascii="仿宋_GB2312" w:eastAsia="仿宋_GB2312" w:hAnsi="仿宋" w:hint="eastAsia"/>
          <w:sz w:val="28"/>
          <w:szCs w:val="28"/>
        </w:rPr>
        <w:t>2020年7月以来在教学、科研、训练竞赛、管理等领域做出突出贡献的黎伟权奖励基金优秀教育工作者，在今年教师节表彰大会上</w:t>
      </w:r>
      <w:r w:rsidR="00870AC9" w:rsidRPr="002F2668">
        <w:rPr>
          <w:rFonts w:ascii="仿宋_GB2312" w:eastAsia="仿宋_GB2312" w:hAnsi="仿宋" w:hint="eastAsia"/>
          <w:sz w:val="28"/>
          <w:szCs w:val="28"/>
        </w:rPr>
        <w:t>予</w:t>
      </w:r>
      <w:r w:rsidRPr="002F2668">
        <w:rPr>
          <w:rFonts w:ascii="仿宋_GB2312" w:eastAsia="仿宋_GB2312" w:hAnsi="仿宋" w:hint="eastAsia"/>
          <w:sz w:val="28"/>
          <w:szCs w:val="28"/>
        </w:rPr>
        <w:t>以</w:t>
      </w:r>
      <w:r w:rsidR="00870AC9" w:rsidRPr="002F2668">
        <w:rPr>
          <w:rFonts w:ascii="仿宋_GB2312" w:eastAsia="仿宋_GB2312" w:hAnsi="仿宋" w:hint="eastAsia"/>
          <w:sz w:val="28"/>
          <w:szCs w:val="28"/>
        </w:rPr>
        <w:t>表彰和奖励。</w:t>
      </w:r>
    </w:p>
    <w:p w:rsidR="00293D40" w:rsidRPr="002F2668" w:rsidRDefault="00870AC9" w:rsidP="002F2668">
      <w:pPr>
        <w:spacing w:line="580" w:lineRule="exact"/>
        <w:ind w:firstLineChars="200" w:firstLine="562"/>
        <w:rPr>
          <w:rFonts w:ascii="仿宋_GB2312" w:eastAsia="仿宋_GB2312" w:hAnsi="仿宋" w:cs="黑体"/>
          <w:b/>
          <w:sz w:val="28"/>
          <w:szCs w:val="28"/>
        </w:rPr>
      </w:pPr>
      <w:r w:rsidRPr="002F2668">
        <w:rPr>
          <w:rFonts w:ascii="仿宋_GB2312" w:eastAsia="仿宋_GB2312" w:hAnsi="仿宋" w:cs="黑体" w:hint="eastAsia"/>
          <w:b/>
          <w:sz w:val="28"/>
          <w:szCs w:val="28"/>
        </w:rPr>
        <w:t>一、指导思想</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通过表彰在教学、科研、训练竞赛、管理</w:t>
      </w:r>
      <w:r w:rsidR="000F4F79" w:rsidRPr="002F2668">
        <w:rPr>
          <w:rFonts w:ascii="仿宋_GB2312" w:eastAsia="仿宋_GB2312" w:hAnsi="仿宋" w:hint="eastAsia"/>
          <w:sz w:val="28"/>
          <w:szCs w:val="28"/>
        </w:rPr>
        <w:t>等领域品德优秀、业绩突出的教育工作者，充分发挥其榜样示范作用，</w:t>
      </w:r>
      <w:r w:rsidRPr="002F2668">
        <w:rPr>
          <w:rFonts w:ascii="仿宋_GB2312" w:eastAsia="仿宋_GB2312" w:hAnsi="仿宋" w:hint="eastAsia"/>
          <w:sz w:val="28"/>
          <w:szCs w:val="28"/>
        </w:rPr>
        <w:t>带动培养一批品德优秀，专业基础扎实，教学改革成效突出，学术成就显著，管理育人和服务育人成绩显著的教育工作者，</w:t>
      </w:r>
      <w:r w:rsidR="000F4F79" w:rsidRPr="002F2668">
        <w:rPr>
          <w:rFonts w:ascii="仿宋_GB2312" w:eastAsia="仿宋_GB2312" w:hAnsi="仿宋" w:hint="eastAsia"/>
          <w:sz w:val="28"/>
          <w:szCs w:val="28"/>
        </w:rPr>
        <w:t>更好更快地推动我校实现内涵式高质量的发展格局。</w:t>
      </w:r>
    </w:p>
    <w:p w:rsidR="00293D40" w:rsidRPr="002F2668" w:rsidRDefault="00870AC9" w:rsidP="002F2668">
      <w:pPr>
        <w:spacing w:line="580" w:lineRule="exact"/>
        <w:ind w:firstLineChars="200" w:firstLine="562"/>
        <w:rPr>
          <w:rFonts w:ascii="仿宋_GB2312" w:eastAsia="仿宋_GB2312" w:hAnsi="仿宋"/>
          <w:b/>
          <w:sz w:val="28"/>
          <w:szCs w:val="28"/>
        </w:rPr>
      </w:pPr>
      <w:r w:rsidRPr="002F2668">
        <w:rPr>
          <w:rFonts w:ascii="仿宋_GB2312" w:eastAsia="仿宋_GB2312" w:hAnsi="仿宋" w:cs="黑体" w:hint="eastAsia"/>
          <w:b/>
          <w:sz w:val="28"/>
          <w:szCs w:val="28"/>
        </w:rPr>
        <w:t>二、评选条件</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本学年以来（时间从20</w:t>
      </w:r>
      <w:r w:rsidR="003A72D4" w:rsidRPr="002F2668">
        <w:rPr>
          <w:rFonts w:ascii="仿宋_GB2312" w:eastAsia="仿宋_GB2312" w:hAnsi="仿宋" w:hint="eastAsia"/>
          <w:sz w:val="28"/>
          <w:szCs w:val="28"/>
        </w:rPr>
        <w:t>20</w:t>
      </w:r>
      <w:r w:rsidRPr="002F2668">
        <w:rPr>
          <w:rFonts w:ascii="仿宋_GB2312" w:eastAsia="仿宋_GB2312" w:hAnsi="仿宋" w:hint="eastAsia"/>
          <w:sz w:val="28"/>
          <w:szCs w:val="28"/>
        </w:rPr>
        <w:t>年7月1日至20</w:t>
      </w:r>
      <w:r w:rsidR="003A72D4" w:rsidRPr="002F2668">
        <w:rPr>
          <w:rFonts w:ascii="仿宋_GB2312" w:eastAsia="仿宋_GB2312" w:hAnsi="仿宋" w:hint="eastAsia"/>
          <w:sz w:val="28"/>
          <w:szCs w:val="28"/>
        </w:rPr>
        <w:t>21</w:t>
      </w:r>
      <w:r w:rsidRPr="002F2668">
        <w:rPr>
          <w:rFonts w:ascii="仿宋_GB2312" w:eastAsia="仿宋_GB2312" w:hAnsi="仿宋" w:hint="eastAsia"/>
          <w:sz w:val="28"/>
          <w:szCs w:val="28"/>
        </w:rPr>
        <w:t>年6月30日），在教书育人、管理育人、服务育人等方面取得显著成绩的先进教育工作者。候选人</w:t>
      </w:r>
      <w:r w:rsidRPr="002F2668">
        <w:rPr>
          <w:rFonts w:ascii="仿宋_GB2312" w:eastAsia="仿宋_GB2312" w:hAnsi="仿宋" w:cs="宋体" w:hint="eastAsia"/>
          <w:sz w:val="28"/>
          <w:szCs w:val="28"/>
        </w:rPr>
        <w:t>须符合下列</w:t>
      </w:r>
      <w:r w:rsidRPr="002F2668">
        <w:rPr>
          <w:rFonts w:ascii="仿宋_GB2312" w:eastAsia="仿宋_GB2312" w:hAnsi="仿宋" w:hint="eastAsia"/>
          <w:sz w:val="28"/>
          <w:szCs w:val="28"/>
        </w:rPr>
        <w:t>条件之一：</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（一）师德高尚，潜心教学，获得省教学质量工程和省级人才建设项目，或在省教学质量工程和省级人才工程建设或教学成果评选中取得显著成绩。</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（二）投身于科学研究，获得了国家级、省部级科研课题或奖励，或取得了</w:t>
      </w:r>
      <w:bookmarkStart w:id="0" w:name="_GoBack"/>
      <w:r w:rsidRPr="002F2668">
        <w:rPr>
          <w:rFonts w:ascii="仿宋_GB2312" w:eastAsia="仿宋_GB2312" w:hAnsi="仿宋" w:hint="eastAsia"/>
          <w:sz w:val="28"/>
          <w:szCs w:val="28"/>
        </w:rPr>
        <w:t>突出</w:t>
      </w:r>
      <w:bookmarkEnd w:id="0"/>
      <w:r w:rsidRPr="002F2668">
        <w:rPr>
          <w:rFonts w:ascii="仿宋_GB2312" w:eastAsia="仿宋_GB2312" w:hAnsi="仿宋" w:hint="eastAsia"/>
          <w:sz w:val="28"/>
          <w:szCs w:val="28"/>
        </w:rPr>
        <w:t>的科研成果。</w:t>
      </w:r>
    </w:p>
    <w:p w:rsidR="00293D40" w:rsidRPr="002F2668" w:rsidRDefault="00870AC9">
      <w:pPr>
        <w:spacing w:line="580" w:lineRule="exact"/>
        <w:ind w:firstLineChars="200" w:firstLine="560"/>
        <w:rPr>
          <w:rFonts w:ascii="仿宋_GB2312" w:eastAsia="仿宋_GB2312" w:hAnsi="仿宋"/>
          <w:color w:val="000000" w:themeColor="text1"/>
          <w:sz w:val="28"/>
          <w:szCs w:val="28"/>
        </w:rPr>
      </w:pPr>
      <w:r w:rsidRPr="002F2668">
        <w:rPr>
          <w:rFonts w:ascii="仿宋_GB2312" w:eastAsia="仿宋_GB2312" w:hAnsi="仿宋" w:hint="eastAsia"/>
          <w:color w:val="000000" w:themeColor="text1"/>
          <w:sz w:val="28"/>
          <w:szCs w:val="28"/>
        </w:rPr>
        <w:lastRenderedPageBreak/>
        <w:t>（三）投身于训练竞赛，在省级以上竞赛中获得优异成绩。</w:t>
      </w:r>
    </w:p>
    <w:p w:rsidR="00293D40" w:rsidRPr="002F2668" w:rsidRDefault="00870AC9">
      <w:pPr>
        <w:spacing w:line="580" w:lineRule="exact"/>
        <w:ind w:firstLineChars="200" w:firstLine="560"/>
        <w:rPr>
          <w:rFonts w:ascii="仿宋_GB2312" w:eastAsia="仿宋_GB2312" w:hAnsi="仿宋"/>
          <w:color w:val="000000" w:themeColor="text1"/>
          <w:sz w:val="28"/>
          <w:szCs w:val="28"/>
        </w:rPr>
      </w:pPr>
      <w:r w:rsidRPr="002F2668">
        <w:rPr>
          <w:rFonts w:ascii="仿宋_GB2312" w:eastAsia="仿宋_GB2312" w:hAnsi="仿宋" w:hint="eastAsia"/>
          <w:color w:val="000000" w:themeColor="text1"/>
          <w:sz w:val="28"/>
          <w:szCs w:val="28"/>
        </w:rPr>
        <w:t>（四）</w:t>
      </w:r>
      <w:r w:rsidR="000F4F79" w:rsidRPr="002F2668">
        <w:rPr>
          <w:rFonts w:ascii="仿宋_GB2312" w:eastAsia="仿宋_GB2312" w:hAnsi="仿宋" w:hint="eastAsia"/>
          <w:color w:val="000000" w:themeColor="text1"/>
          <w:sz w:val="28"/>
          <w:szCs w:val="28"/>
        </w:rPr>
        <w:t>投身于教育教学，在</w:t>
      </w:r>
      <w:r w:rsidR="008660E4" w:rsidRPr="002F2668">
        <w:rPr>
          <w:rFonts w:ascii="仿宋_GB2312" w:eastAsia="仿宋_GB2312" w:hAnsi="仿宋" w:hint="eastAsia"/>
          <w:color w:val="000000" w:themeColor="text1"/>
          <w:sz w:val="28"/>
          <w:szCs w:val="28"/>
        </w:rPr>
        <w:t>校级以上</w:t>
      </w:r>
      <w:r w:rsidR="00E169AF" w:rsidRPr="002F2668">
        <w:rPr>
          <w:rFonts w:ascii="仿宋_GB2312" w:eastAsia="仿宋_GB2312" w:hAnsi="仿宋" w:hint="eastAsia"/>
          <w:color w:val="000000" w:themeColor="text1"/>
          <w:sz w:val="28"/>
          <w:szCs w:val="28"/>
        </w:rPr>
        <w:t>各类</w:t>
      </w:r>
      <w:r w:rsidR="000F4F79" w:rsidRPr="002F2668">
        <w:rPr>
          <w:rFonts w:ascii="仿宋_GB2312" w:eastAsia="仿宋_GB2312" w:hAnsi="仿宋" w:hint="eastAsia"/>
          <w:color w:val="000000" w:themeColor="text1"/>
          <w:sz w:val="28"/>
          <w:szCs w:val="28"/>
        </w:rPr>
        <w:t>教学</w:t>
      </w:r>
      <w:r w:rsidR="00E169AF" w:rsidRPr="002F2668">
        <w:rPr>
          <w:rFonts w:ascii="仿宋_GB2312" w:eastAsia="仿宋_GB2312" w:hAnsi="仿宋" w:hint="eastAsia"/>
          <w:color w:val="000000" w:themeColor="text1"/>
          <w:sz w:val="28"/>
          <w:szCs w:val="28"/>
        </w:rPr>
        <w:t>竞赛中获</w:t>
      </w:r>
      <w:r w:rsidR="000F4F79" w:rsidRPr="002F2668">
        <w:rPr>
          <w:rFonts w:ascii="仿宋_GB2312" w:eastAsia="仿宋_GB2312" w:hAnsi="仿宋" w:hint="eastAsia"/>
          <w:color w:val="000000" w:themeColor="text1"/>
          <w:sz w:val="28"/>
          <w:szCs w:val="28"/>
        </w:rPr>
        <w:t>得</w:t>
      </w:r>
      <w:r w:rsidR="00E169AF" w:rsidRPr="002F2668">
        <w:rPr>
          <w:rFonts w:ascii="仿宋_GB2312" w:eastAsia="仿宋_GB2312" w:hAnsi="仿宋" w:hint="eastAsia"/>
          <w:color w:val="000000" w:themeColor="text1"/>
          <w:sz w:val="28"/>
          <w:szCs w:val="28"/>
        </w:rPr>
        <w:t>优异</w:t>
      </w:r>
      <w:r w:rsidR="000F4F79" w:rsidRPr="002F2668">
        <w:rPr>
          <w:rFonts w:ascii="仿宋_GB2312" w:eastAsia="仿宋_GB2312" w:hAnsi="仿宋" w:hint="eastAsia"/>
          <w:color w:val="000000" w:themeColor="text1"/>
          <w:sz w:val="28"/>
          <w:szCs w:val="28"/>
        </w:rPr>
        <w:t>成绩</w:t>
      </w:r>
      <w:r w:rsidRPr="002F2668">
        <w:rPr>
          <w:rFonts w:ascii="仿宋_GB2312" w:eastAsia="仿宋_GB2312" w:hAnsi="仿宋" w:hint="eastAsia"/>
          <w:color w:val="000000" w:themeColor="text1"/>
          <w:sz w:val="28"/>
          <w:szCs w:val="28"/>
        </w:rPr>
        <w:t>。</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（五）长期在教书育人工作第一线，教育教学效果显著，学生和同行认可度高。</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（六）在</w:t>
      </w:r>
      <w:r w:rsidR="00E169AF" w:rsidRPr="002F2668">
        <w:rPr>
          <w:rFonts w:ascii="仿宋_GB2312" w:eastAsia="仿宋_GB2312" w:hAnsi="仿宋" w:hint="eastAsia"/>
          <w:sz w:val="28"/>
          <w:szCs w:val="28"/>
        </w:rPr>
        <w:t>“冲、补、强”</w:t>
      </w:r>
      <w:r w:rsidRPr="002F2668">
        <w:rPr>
          <w:rFonts w:ascii="仿宋_GB2312" w:eastAsia="仿宋_GB2312" w:hAnsi="仿宋" w:hint="eastAsia"/>
          <w:sz w:val="28"/>
          <w:szCs w:val="28"/>
        </w:rPr>
        <w:t>等方面的工作中做出突出贡献，获得省级平台、重点项目，或在省级平台和重点项目建设中取得显著成绩。</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w:t>
      </w:r>
      <w:r w:rsidRPr="002F2668">
        <w:rPr>
          <w:rFonts w:ascii="仿宋_GB2312" w:eastAsia="仿宋_GB2312" w:hAnsi="仿宋" w:cs="宋体" w:hint="eastAsia"/>
          <w:sz w:val="28"/>
          <w:szCs w:val="28"/>
        </w:rPr>
        <w:t>七</w:t>
      </w:r>
      <w:r w:rsidRPr="002F2668">
        <w:rPr>
          <w:rFonts w:ascii="仿宋_GB2312" w:eastAsia="仿宋_GB2312" w:hAnsi="仿宋" w:hint="eastAsia"/>
          <w:sz w:val="28"/>
          <w:szCs w:val="28"/>
        </w:rPr>
        <w:t>）在管理育人工作中成绩显著，学生和同行认可度高。</w:t>
      </w:r>
    </w:p>
    <w:p w:rsidR="00293D40" w:rsidRPr="002F2668" w:rsidRDefault="00870AC9" w:rsidP="002F2668">
      <w:pPr>
        <w:spacing w:line="580" w:lineRule="exact"/>
        <w:ind w:firstLineChars="200" w:firstLine="562"/>
        <w:rPr>
          <w:rFonts w:ascii="仿宋_GB2312" w:eastAsia="仿宋_GB2312" w:hAnsi="仿宋" w:cs="黑体"/>
          <w:b/>
          <w:sz w:val="28"/>
          <w:szCs w:val="28"/>
        </w:rPr>
      </w:pPr>
      <w:r w:rsidRPr="002F2668">
        <w:rPr>
          <w:rFonts w:ascii="仿宋_GB2312" w:eastAsia="仿宋_GB2312" w:hAnsi="仿宋" w:cs="黑体" w:hint="eastAsia"/>
          <w:b/>
          <w:sz w:val="28"/>
          <w:szCs w:val="28"/>
        </w:rPr>
        <w:t>三、评选名额</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评选出不超过40名黎伟权奖励基金优秀教育工作者。名额分配：教学类不超过14个名额，科研类不超过7个名额，训练竞赛不超过7个名额，管理类不超过12个名额。</w:t>
      </w:r>
    </w:p>
    <w:p w:rsidR="00293D40" w:rsidRPr="002F2668" w:rsidRDefault="00870AC9" w:rsidP="002F2668">
      <w:pPr>
        <w:spacing w:line="580" w:lineRule="exact"/>
        <w:ind w:firstLineChars="200" w:firstLine="562"/>
        <w:rPr>
          <w:rFonts w:ascii="仿宋_GB2312" w:eastAsia="仿宋_GB2312" w:hAnsi="仿宋" w:cs="黑体"/>
          <w:b/>
          <w:sz w:val="28"/>
          <w:szCs w:val="28"/>
        </w:rPr>
      </w:pPr>
      <w:r w:rsidRPr="002F2668">
        <w:rPr>
          <w:rFonts w:ascii="仿宋_GB2312" w:eastAsia="仿宋_GB2312" w:hAnsi="仿宋" w:cs="黑体" w:hint="eastAsia"/>
          <w:b/>
          <w:sz w:val="28"/>
          <w:szCs w:val="28"/>
        </w:rPr>
        <w:t>四、评选推荐办法</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采用个人自我推荐和部门评选推荐相结合的方式进行，个人自我推荐的须在</w:t>
      </w:r>
      <w:r w:rsidR="00E169AF" w:rsidRPr="002F2668">
        <w:rPr>
          <w:rFonts w:ascii="仿宋_GB2312" w:eastAsia="仿宋_GB2312" w:hAnsi="仿宋" w:hint="eastAsia"/>
          <w:sz w:val="28"/>
          <w:szCs w:val="28"/>
        </w:rPr>
        <w:t>7</w:t>
      </w:r>
      <w:r w:rsidRPr="002F2668">
        <w:rPr>
          <w:rFonts w:ascii="仿宋_GB2312" w:eastAsia="仿宋_GB2312" w:hAnsi="仿宋" w:hint="eastAsia"/>
          <w:sz w:val="28"/>
          <w:szCs w:val="28"/>
        </w:rPr>
        <w:t>月</w:t>
      </w:r>
      <w:r w:rsidR="00E169AF" w:rsidRPr="002F2668">
        <w:rPr>
          <w:rFonts w:ascii="仿宋_GB2312" w:eastAsia="仿宋_GB2312" w:hAnsi="仿宋" w:hint="eastAsia"/>
          <w:sz w:val="28"/>
          <w:szCs w:val="28"/>
        </w:rPr>
        <w:t>5</w:t>
      </w:r>
      <w:r w:rsidRPr="002F2668">
        <w:rPr>
          <w:rFonts w:ascii="仿宋_GB2312" w:eastAsia="仿宋_GB2312" w:hAnsi="仿宋" w:hint="eastAsia"/>
          <w:sz w:val="28"/>
          <w:szCs w:val="28"/>
        </w:rPr>
        <w:t>日前将个人自荐材料和业绩材料报送到本人所在部门。各部门按类别，把符合条件的人员及业绩材料，经部门审核及评选后推荐到相对应的类别，由各类别牵头部门再组织进行评选推荐。</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教学类由教务处牵头组织评选推荐，按排序评选推荐18位候选人；科研类由科技处牵头组织评选推荐，按排序评选推荐10位候选人；训练竞赛类由竞训处牵头组织评选推荐，按排序评选推荐10位候选人；管理类由学校办公室牵头组织评选推荐，按排序评选推荐16位候选人。</w:t>
      </w:r>
    </w:p>
    <w:p w:rsidR="00293D40" w:rsidRPr="002F2668" w:rsidRDefault="00870AC9" w:rsidP="002F2668">
      <w:pPr>
        <w:spacing w:line="580" w:lineRule="exact"/>
        <w:ind w:firstLineChars="200" w:firstLine="562"/>
        <w:rPr>
          <w:rFonts w:ascii="仿宋_GB2312" w:eastAsia="仿宋_GB2312" w:hAnsi="仿宋" w:cs="黑体"/>
          <w:b/>
          <w:sz w:val="28"/>
          <w:szCs w:val="28"/>
        </w:rPr>
      </w:pPr>
      <w:r w:rsidRPr="002F2668">
        <w:rPr>
          <w:rFonts w:ascii="仿宋_GB2312" w:eastAsia="仿宋_GB2312" w:hAnsi="仿宋" w:cs="黑体" w:hint="eastAsia"/>
          <w:b/>
          <w:sz w:val="28"/>
          <w:szCs w:val="28"/>
        </w:rPr>
        <w:t>五、评选时间</w:t>
      </w:r>
    </w:p>
    <w:p w:rsidR="00293D40" w:rsidRPr="002F2668" w:rsidRDefault="00870AC9">
      <w:pPr>
        <w:spacing w:line="580" w:lineRule="exact"/>
        <w:ind w:firstLineChars="200" w:firstLine="560"/>
        <w:rPr>
          <w:rFonts w:ascii="仿宋_GB2312" w:eastAsia="仿宋_GB2312" w:hAnsi="仿宋"/>
          <w:sz w:val="28"/>
          <w:szCs w:val="28"/>
        </w:rPr>
      </w:pPr>
      <w:r w:rsidRPr="002F2668">
        <w:rPr>
          <w:rFonts w:ascii="仿宋_GB2312" w:eastAsia="仿宋_GB2312" w:hAnsi="仿宋" w:hint="eastAsia"/>
          <w:sz w:val="28"/>
          <w:szCs w:val="28"/>
        </w:rPr>
        <w:t>20</w:t>
      </w:r>
      <w:r w:rsidR="003A72D4" w:rsidRPr="002F2668">
        <w:rPr>
          <w:rFonts w:ascii="仿宋_GB2312" w:eastAsia="仿宋_GB2312" w:hAnsi="仿宋" w:hint="eastAsia"/>
          <w:sz w:val="28"/>
          <w:szCs w:val="28"/>
        </w:rPr>
        <w:t>21</w:t>
      </w:r>
      <w:r w:rsidRPr="002F2668">
        <w:rPr>
          <w:rFonts w:ascii="仿宋_GB2312" w:eastAsia="仿宋_GB2312" w:hAnsi="仿宋" w:hint="eastAsia"/>
          <w:sz w:val="28"/>
          <w:szCs w:val="28"/>
        </w:rPr>
        <w:t>年</w:t>
      </w:r>
      <w:r w:rsidR="00E169AF" w:rsidRPr="002F2668">
        <w:rPr>
          <w:rFonts w:ascii="仿宋_GB2312" w:eastAsia="仿宋_GB2312" w:hAnsi="仿宋" w:hint="eastAsia"/>
          <w:sz w:val="28"/>
          <w:szCs w:val="28"/>
        </w:rPr>
        <w:t>7</w:t>
      </w:r>
      <w:r w:rsidRPr="002F2668">
        <w:rPr>
          <w:rFonts w:ascii="仿宋_GB2312" w:eastAsia="仿宋_GB2312" w:hAnsi="仿宋" w:hint="eastAsia"/>
          <w:sz w:val="28"/>
          <w:szCs w:val="28"/>
        </w:rPr>
        <w:t>月</w:t>
      </w:r>
      <w:r w:rsidR="002F2668">
        <w:rPr>
          <w:rFonts w:ascii="仿宋_GB2312" w:eastAsia="仿宋_GB2312" w:hAnsi="仿宋" w:hint="eastAsia"/>
          <w:sz w:val="28"/>
          <w:szCs w:val="28"/>
        </w:rPr>
        <w:t>1</w:t>
      </w:r>
      <w:r w:rsidRPr="002F2668">
        <w:rPr>
          <w:rFonts w:ascii="仿宋_GB2312" w:eastAsia="仿宋_GB2312" w:hAnsi="仿宋" w:hint="eastAsia"/>
          <w:sz w:val="28"/>
          <w:szCs w:val="28"/>
        </w:rPr>
        <w:t>日至</w:t>
      </w:r>
      <w:r w:rsidR="003A72D4" w:rsidRPr="002F2668">
        <w:rPr>
          <w:rFonts w:ascii="仿宋_GB2312" w:eastAsia="仿宋_GB2312" w:hAnsi="仿宋" w:hint="eastAsia"/>
          <w:sz w:val="28"/>
          <w:szCs w:val="28"/>
        </w:rPr>
        <w:t xml:space="preserve"> </w:t>
      </w:r>
      <w:r w:rsidR="00E169AF" w:rsidRPr="002F2668">
        <w:rPr>
          <w:rFonts w:ascii="仿宋_GB2312" w:eastAsia="仿宋_GB2312" w:hAnsi="仿宋" w:hint="eastAsia"/>
          <w:sz w:val="28"/>
          <w:szCs w:val="28"/>
        </w:rPr>
        <w:t>7</w:t>
      </w:r>
      <w:r w:rsidR="003A72D4" w:rsidRPr="002F2668">
        <w:rPr>
          <w:rFonts w:ascii="仿宋_GB2312" w:eastAsia="仿宋_GB2312" w:hAnsi="仿宋" w:hint="eastAsia"/>
          <w:sz w:val="28"/>
          <w:szCs w:val="28"/>
        </w:rPr>
        <w:t xml:space="preserve"> </w:t>
      </w:r>
      <w:r w:rsidRPr="002F2668">
        <w:rPr>
          <w:rFonts w:ascii="仿宋_GB2312" w:eastAsia="仿宋_GB2312" w:hAnsi="仿宋" w:hint="eastAsia"/>
          <w:sz w:val="28"/>
          <w:szCs w:val="28"/>
        </w:rPr>
        <w:t>月</w:t>
      </w:r>
      <w:r w:rsidR="00E169AF" w:rsidRPr="002F2668">
        <w:rPr>
          <w:rFonts w:ascii="仿宋_GB2312" w:eastAsia="仿宋_GB2312" w:hAnsi="仿宋" w:hint="eastAsia"/>
          <w:sz w:val="28"/>
          <w:szCs w:val="28"/>
        </w:rPr>
        <w:t>9</w:t>
      </w:r>
      <w:r w:rsidRPr="002F2668">
        <w:rPr>
          <w:rFonts w:ascii="仿宋_GB2312" w:eastAsia="仿宋_GB2312" w:hAnsi="仿宋" w:hint="eastAsia"/>
          <w:sz w:val="28"/>
          <w:szCs w:val="28"/>
        </w:rPr>
        <w:t>日。</w:t>
      </w:r>
      <w:r w:rsidR="00E169AF" w:rsidRPr="002F2668">
        <w:rPr>
          <w:rFonts w:ascii="仿宋_GB2312" w:eastAsia="仿宋_GB2312" w:hAnsi="仿宋" w:hint="eastAsia"/>
          <w:sz w:val="28"/>
          <w:szCs w:val="28"/>
        </w:rPr>
        <w:t>7</w:t>
      </w:r>
      <w:r w:rsidRPr="002F2668">
        <w:rPr>
          <w:rFonts w:ascii="仿宋_GB2312" w:eastAsia="仿宋_GB2312" w:hAnsi="仿宋" w:hint="eastAsia"/>
          <w:sz w:val="28"/>
          <w:szCs w:val="28"/>
        </w:rPr>
        <w:t>月</w:t>
      </w:r>
      <w:r w:rsidR="00E169AF" w:rsidRPr="002F2668">
        <w:rPr>
          <w:rFonts w:ascii="仿宋_GB2312" w:eastAsia="仿宋_GB2312" w:hAnsi="仿宋" w:hint="eastAsia"/>
          <w:sz w:val="28"/>
          <w:szCs w:val="28"/>
        </w:rPr>
        <w:t>1</w:t>
      </w:r>
      <w:r w:rsidR="002F2668">
        <w:rPr>
          <w:rFonts w:ascii="仿宋_GB2312" w:eastAsia="仿宋_GB2312" w:hAnsi="仿宋" w:hint="eastAsia"/>
          <w:sz w:val="28"/>
          <w:szCs w:val="28"/>
        </w:rPr>
        <w:t>日</w:t>
      </w:r>
      <w:r w:rsidRPr="002F2668">
        <w:rPr>
          <w:rFonts w:ascii="仿宋_GB2312" w:eastAsia="仿宋_GB2312" w:hAnsi="仿宋" w:hint="eastAsia"/>
          <w:sz w:val="28"/>
          <w:szCs w:val="28"/>
        </w:rPr>
        <w:t>至</w:t>
      </w:r>
      <w:r w:rsidR="00E169AF" w:rsidRPr="002F2668">
        <w:rPr>
          <w:rFonts w:ascii="仿宋_GB2312" w:eastAsia="仿宋_GB2312" w:hAnsi="仿宋" w:hint="eastAsia"/>
          <w:sz w:val="28"/>
          <w:szCs w:val="28"/>
        </w:rPr>
        <w:t>7</w:t>
      </w:r>
      <w:r w:rsidRPr="002F2668">
        <w:rPr>
          <w:rFonts w:ascii="仿宋_GB2312" w:eastAsia="仿宋_GB2312" w:hAnsi="仿宋" w:hint="eastAsia"/>
          <w:sz w:val="28"/>
          <w:szCs w:val="28"/>
        </w:rPr>
        <w:t>月</w:t>
      </w:r>
      <w:r w:rsidR="00E169AF" w:rsidRPr="002F2668">
        <w:rPr>
          <w:rFonts w:ascii="仿宋_GB2312" w:eastAsia="仿宋_GB2312" w:hAnsi="仿宋" w:hint="eastAsia"/>
          <w:sz w:val="28"/>
          <w:szCs w:val="28"/>
        </w:rPr>
        <w:t>6</w:t>
      </w:r>
      <w:r w:rsidRPr="002F2668">
        <w:rPr>
          <w:rFonts w:ascii="仿宋_GB2312" w:eastAsia="仿宋_GB2312" w:hAnsi="仿宋" w:hint="eastAsia"/>
          <w:sz w:val="28"/>
          <w:szCs w:val="28"/>
        </w:rPr>
        <w:t>日个人自我推</w:t>
      </w:r>
      <w:r w:rsidRPr="002F2668">
        <w:rPr>
          <w:rFonts w:ascii="仿宋_GB2312" w:eastAsia="仿宋_GB2312" w:hAnsi="仿宋" w:hint="eastAsia"/>
          <w:sz w:val="28"/>
          <w:szCs w:val="28"/>
        </w:rPr>
        <w:lastRenderedPageBreak/>
        <w:t>荐和部门评选推荐。各部门在</w:t>
      </w:r>
      <w:r w:rsidR="003A72D4" w:rsidRPr="002F2668">
        <w:rPr>
          <w:rFonts w:ascii="仿宋_GB2312" w:eastAsia="仿宋_GB2312" w:hAnsi="仿宋" w:hint="eastAsia"/>
          <w:sz w:val="28"/>
          <w:szCs w:val="28"/>
        </w:rPr>
        <w:t xml:space="preserve"> </w:t>
      </w:r>
      <w:r w:rsidR="00E169AF" w:rsidRPr="002F2668">
        <w:rPr>
          <w:rFonts w:ascii="仿宋_GB2312" w:eastAsia="仿宋_GB2312" w:hAnsi="仿宋" w:hint="eastAsia"/>
          <w:sz w:val="28"/>
          <w:szCs w:val="28"/>
        </w:rPr>
        <w:t>7</w:t>
      </w:r>
      <w:r w:rsidR="003A72D4" w:rsidRPr="002F2668">
        <w:rPr>
          <w:rFonts w:ascii="仿宋_GB2312" w:eastAsia="仿宋_GB2312" w:hAnsi="仿宋" w:hint="eastAsia"/>
          <w:sz w:val="28"/>
          <w:szCs w:val="28"/>
        </w:rPr>
        <w:t xml:space="preserve"> </w:t>
      </w:r>
      <w:r w:rsidRPr="002F2668">
        <w:rPr>
          <w:rFonts w:ascii="仿宋_GB2312" w:eastAsia="仿宋_GB2312" w:hAnsi="仿宋" w:hint="eastAsia"/>
          <w:sz w:val="28"/>
          <w:szCs w:val="28"/>
        </w:rPr>
        <w:t>月</w:t>
      </w:r>
      <w:r w:rsidR="003A72D4" w:rsidRPr="002F2668">
        <w:rPr>
          <w:rFonts w:ascii="仿宋_GB2312" w:eastAsia="仿宋_GB2312" w:hAnsi="仿宋" w:hint="eastAsia"/>
          <w:sz w:val="28"/>
          <w:szCs w:val="28"/>
        </w:rPr>
        <w:t xml:space="preserve"> </w:t>
      </w:r>
      <w:r w:rsidR="00E169AF" w:rsidRPr="002F2668">
        <w:rPr>
          <w:rFonts w:ascii="仿宋_GB2312" w:eastAsia="仿宋_GB2312" w:hAnsi="仿宋" w:hint="eastAsia"/>
          <w:sz w:val="28"/>
          <w:szCs w:val="28"/>
        </w:rPr>
        <w:t>6</w:t>
      </w:r>
      <w:r w:rsidR="003A72D4" w:rsidRPr="002F2668">
        <w:rPr>
          <w:rFonts w:ascii="仿宋_GB2312" w:eastAsia="仿宋_GB2312" w:hAnsi="仿宋" w:hint="eastAsia"/>
          <w:sz w:val="28"/>
          <w:szCs w:val="28"/>
        </w:rPr>
        <w:t xml:space="preserve"> </w:t>
      </w:r>
      <w:r w:rsidRPr="002F2668">
        <w:rPr>
          <w:rFonts w:ascii="仿宋_GB2312" w:eastAsia="仿宋_GB2312" w:hAnsi="仿宋" w:hint="eastAsia"/>
          <w:sz w:val="28"/>
          <w:szCs w:val="28"/>
        </w:rPr>
        <w:t>日前将评选推荐结果报送至各牵头部门。由各牵头部门进行评选推荐，并将评选推荐结果在</w:t>
      </w:r>
      <w:r w:rsidR="003A72D4" w:rsidRPr="002F2668">
        <w:rPr>
          <w:rFonts w:ascii="仿宋_GB2312" w:eastAsia="仿宋_GB2312" w:hAnsi="仿宋" w:hint="eastAsia"/>
          <w:sz w:val="28"/>
          <w:szCs w:val="28"/>
        </w:rPr>
        <w:t xml:space="preserve"> </w:t>
      </w:r>
      <w:r w:rsidR="00E169AF" w:rsidRPr="002F2668">
        <w:rPr>
          <w:rFonts w:ascii="仿宋_GB2312" w:eastAsia="仿宋_GB2312" w:hAnsi="仿宋" w:hint="eastAsia"/>
          <w:sz w:val="28"/>
          <w:szCs w:val="28"/>
        </w:rPr>
        <w:t>7</w:t>
      </w:r>
      <w:r w:rsidR="003A72D4" w:rsidRPr="002F2668">
        <w:rPr>
          <w:rFonts w:ascii="仿宋_GB2312" w:eastAsia="仿宋_GB2312" w:hAnsi="仿宋" w:hint="eastAsia"/>
          <w:sz w:val="28"/>
          <w:szCs w:val="28"/>
        </w:rPr>
        <w:t xml:space="preserve"> </w:t>
      </w:r>
      <w:r w:rsidRPr="002F2668">
        <w:rPr>
          <w:rFonts w:ascii="仿宋_GB2312" w:eastAsia="仿宋_GB2312" w:hAnsi="仿宋" w:hint="eastAsia"/>
          <w:sz w:val="28"/>
          <w:szCs w:val="28"/>
        </w:rPr>
        <w:t>月</w:t>
      </w:r>
      <w:r w:rsidR="003A72D4" w:rsidRPr="002F2668">
        <w:rPr>
          <w:rFonts w:ascii="仿宋_GB2312" w:eastAsia="仿宋_GB2312" w:hAnsi="仿宋" w:hint="eastAsia"/>
          <w:sz w:val="28"/>
          <w:szCs w:val="28"/>
        </w:rPr>
        <w:t xml:space="preserve"> </w:t>
      </w:r>
      <w:r w:rsidR="00E169AF" w:rsidRPr="002F2668">
        <w:rPr>
          <w:rFonts w:ascii="仿宋_GB2312" w:eastAsia="仿宋_GB2312" w:hAnsi="仿宋" w:hint="eastAsia"/>
          <w:sz w:val="28"/>
          <w:szCs w:val="28"/>
        </w:rPr>
        <w:t>9</w:t>
      </w:r>
      <w:r w:rsidR="003A72D4" w:rsidRPr="002F2668">
        <w:rPr>
          <w:rFonts w:ascii="仿宋_GB2312" w:eastAsia="仿宋_GB2312" w:hAnsi="仿宋" w:hint="eastAsia"/>
          <w:sz w:val="28"/>
          <w:szCs w:val="28"/>
        </w:rPr>
        <w:t xml:space="preserve"> </w:t>
      </w:r>
      <w:r w:rsidRPr="002F2668">
        <w:rPr>
          <w:rFonts w:ascii="仿宋_GB2312" w:eastAsia="仿宋_GB2312" w:hAnsi="仿宋" w:hint="eastAsia"/>
          <w:sz w:val="28"/>
          <w:szCs w:val="28"/>
        </w:rPr>
        <w:t>日前报送人事处</w:t>
      </w:r>
      <w:r w:rsidR="004074CB">
        <w:rPr>
          <w:rFonts w:ascii="仿宋_GB2312" w:eastAsia="仿宋_GB2312" w:hAnsi="仿宋" w:hint="eastAsia"/>
          <w:sz w:val="28"/>
          <w:szCs w:val="28"/>
        </w:rPr>
        <w:t>（联系人：李军，电话：38024451）</w:t>
      </w:r>
      <w:r w:rsidRPr="002F2668">
        <w:rPr>
          <w:rFonts w:ascii="仿宋_GB2312" w:eastAsia="仿宋_GB2312" w:hAnsi="仿宋" w:hint="eastAsia"/>
          <w:sz w:val="28"/>
          <w:szCs w:val="28"/>
        </w:rPr>
        <w:t>。人事处按牵头部门推荐名单的进行汇总，最后按排序先后</w:t>
      </w:r>
      <w:r w:rsidR="00384216" w:rsidRPr="002F2668">
        <w:rPr>
          <w:rFonts w:ascii="仿宋_GB2312" w:eastAsia="仿宋_GB2312" w:hAnsi="仿宋" w:hint="eastAsia"/>
          <w:color w:val="000000" w:themeColor="text1"/>
          <w:sz w:val="28"/>
          <w:szCs w:val="28"/>
        </w:rPr>
        <w:t>并按各类人员不重复的原则</w:t>
      </w:r>
      <w:r w:rsidRPr="002F2668">
        <w:rPr>
          <w:rFonts w:ascii="仿宋_GB2312" w:eastAsia="仿宋_GB2312" w:hAnsi="仿宋" w:hint="eastAsia"/>
          <w:color w:val="000000" w:themeColor="text1"/>
          <w:sz w:val="28"/>
          <w:szCs w:val="28"/>
        </w:rPr>
        <w:t>确定教学类不超</w:t>
      </w:r>
      <w:r w:rsidRPr="002F2668">
        <w:rPr>
          <w:rFonts w:ascii="仿宋_GB2312" w:eastAsia="仿宋_GB2312" w:hAnsi="仿宋" w:hint="eastAsia"/>
          <w:sz w:val="28"/>
          <w:szCs w:val="28"/>
        </w:rPr>
        <w:t>过14个名额、科研类不超过</w:t>
      </w:r>
      <w:r w:rsidR="00D60E37">
        <w:rPr>
          <w:rFonts w:ascii="仿宋_GB2312" w:eastAsia="仿宋_GB2312" w:hAnsi="仿宋" w:hint="eastAsia"/>
          <w:sz w:val="28"/>
          <w:szCs w:val="28"/>
        </w:rPr>
        <w:t>7</w:t>
      </w:r>
      <w:r w:rsidRPr="002F2668">
        <w:rPr>
          <w:rFonts w:ascii="仿宋_GB2312" w:eastAsia="仿宋_GB2312" w:hAnsi="仿宋" w:hint="eastAsia"/>
          <w:sz w:val="28"/>
          <w:szCs w:val="28"/>
        </w:rPr>
        <w:t>个名额、训练竞赛不超过</w:t>
      </w:r>
      <w:r w:rsidR="00D60E37">
        <w:rPr>
          <w:rFonts w:ascii="仿宋_GB2312" w:eastAsia="仿宋_GB2312" w:hAnsi="仿宋" w:hint="eastAsia"/>
          <w:sz w:val="28"/>
          <w:szCs w:val="28"/>
        </w:rPr>
        <w:t>7</w:t>
      </w:r>
      <w:r w:rsidRPr="002F2668">
        <w:rPr>
          <w:rFonts w:ascii="仿宋_GB2312" w:eastAsia="仿宋_GB2312" w:hAnsi="仿宋" w:hint="eastAsia"/>
          <w:sz w:val="28"/>
          <w:szCs w:val="28"/>
        </w:rPr>
        <w:t>个名额、管理类不超过12个名额报校领导审核，提交校长办公会审议通过后公示评选结果。</w:t>
      </w:r>
    </w:p>
    <w:p w:rsidR="00293D40" w:rsidRPr="002F2668" w:rsidRDefault="00293D40">
      <w:pPr>
        <w:spacing w:line="580" w:lineRule="exact"/>
        <w:ind w:firstLineChars="200" w:firstLine="640"/>
        <w:rPr>
          <w:rFonts w:ascii="仿宋_GB2312" w:eastAsia="仿宋_GB2312" w:hAnsi="仿宋"/>
          <w:sz w:val="32"/>
          <w:szCs w:val="32"/>
        </w:rPr>
      </w:pPr>
    </w:p>
    <w:p w:rsidR="00293D40" w:rsidRPr="002F2668" w:rsidRDefault="00A724FD" w:rsidP="00A724FD">
      <w:pPr>
        <w:ind w:right="840"/>
        <w:jc w:val="right"/>
        <w:rPr>
          <w:rFonts w:ascii="仿宋_GB2312" w:eastAsia="仿宋_GB2312" w:hAnsi="仿宋"/>
          <w:sz w:val="28"/>
          <w:szCs w:val="28"/>
        </w:rPr>
      </w:pPr>
      <w:r>
        <w:rPr>
          <w:rFonts w:ascii="仿宋_GB2312" w:eastAsia="仿宋_GB2312" w:hAnsi="仿宋" w:hint="eastAsia"/>
          <w:sz w:val="28"/>
          <w:szCs w:val="28"/>
        </w:rPr>
        <w:t>人事处</w:t>
      </w:r>
    </w:p>
    <w:p w:rsidR="00833ACB" w:rsidRPr="002F2668" w:rsidRDefault="00833ACB" w:rsidP="003A72D4">
      <w:pPr>
        <w:wordWrap w:val="0"/>
        <w:jc w:val="right"/>
        <w:rPr>
          <w:rFonts w:ascii="仿宋_GB2312" w:eastAsia="仿宋_GB2312" w:hAnsi="仿宋"/>
          <w:sz w:val="28"/>
          <w:szCs w:val="28"/>
        </w:rPr>
      </w:pPr>
      <w:r w:rsidRPr="002F2668">
        <w:rPr>
          <w:rFonts w:ascii="仿宋_GB2312" w:eastAsia="仿宋_GB2312" w:hAnsi="仿宋" w:hint="eastAsia"/>
          <w:sz w:val="28"/>
          <w:szCs w:val="28"/>
        </w:rPr>
        <w:t>202</w:t>
      </w:r>
      <w:r w:rsidR="003A72D4" w:rsidRPr="002F2668">
        <w:rPr>
          <w:rFonts w:ascii="仿宋_GB2312" w:eastAsia="仿宋_GB2312" w:hAnsi="仿宋" w:hint="eastAsia"/>
          <w:sz w:val="28"/>
          <w:szCs w:val="28"/>
        </w:rPr>
        <w:t>1</w:t>
      </w:r>
      <w:r w:rsidRPr="002F2668">
        <w:rPr>
          <w:rFonts w:ascii="仿宋_GB2312" w:eastAsia="仿宋_GB2312" w:hAnsi="仿宋" w:hint="eastAsia"/>
          <w:sz w:val="28"/>
          <w:szCs w:val="28"/>
        </w:rPr>
        <w:t>年</w:t>
      </w:r>
      <w:r w:rsidR="003A72D4" w:rsidRPr="002F2668">
        <w:rPr>
          <w:rFonts w:ascii="仿宋_GB2312" w:eastAsia="仿宋_GB2312" w:hAnsi="仿宋" w:hint="eastAsia"/>
          <w:sz w:val="28"/>
          <w:szCs w:val="28"/>
        </w:rPr>
        <w:t xml:space="preserve"> </w:t>
      </w:r>
      <w:r w:rsidR="00E169AF" w:rsidRPr="002F2668">
        <w:rPr>
          <w:rFonts w:ascii="仿宋_GB2312" w:eastAsia="仿宋_GB2312" w:hAnsi="仿宋" w:hint="eastAsia"/>
          <w:sz w:val="28"/>
          <w:szCs w:val="28"/>
        </w:rPr>
        <w:t>6</w:t>
      </w:r>
      <w:r w:rsidR="003A72D4" w:rsidRPr="002F2668">
        <w:rPr>
          <w:rFonts w:ascii="仿宋_GB2312" w:eastAsia="仿宋_GB2312" w:hAnsi="仿宋" w:hint="eastAsia"/>
          <w:sz w:val="28"/>
          <w:szCs w:val="28"/>
        </w:rPr>
        <w:t xml:space="preserve"> </w:t>
      </w:r>
      <w:r w:rsidRPr="002F2668">
        <w:rPr>
          <w:rFonts w:ascii="仿宋_GB2312" w:eastAsia="仿宋_GB2312" w:hAnsi="仿宋" w:hint="eastAsia"/>
          <w:sz w:val="28"/>
          <w:szCs w:val="28"/>
        </w:rPr>
        <w:t>月</w:t>
      </w:r>
      <w:r w:rsidR="002F2668" w:rsidRPr="002F2668">
        <w:rPr>
          <w:rFonts w:ascii="仿宋_GB2312" w:eastAsia="仿宋_GB2312" w:hAnsi="仿宋" w:hint="eastAsia"/>
          <w:sz w:val="28"/>
          <w:szCs w:val="28"/>
        </w:rPr>
        <w:t>2</w:t>
      </w:r>
      <w:r w:rsidR="00A724FD">
        <w:rPr>
          <w:rFonts w:ascii="仿宋_GB2312" w:eastAsia="仿宋_GB2312" w:hAnsi="仿宋" w:hint="eastAsia"/>
          <w:sz w:val="28"/>
          <w:szCs w:val="28"/>
        </w:rPr>
        <w:t>9</w:t>
      </w:r>
      <w:r w:rsidRPr="002F2668">
        <w:rPr>
          <w:rFonts w:ascii="仿宋_GB2312" w:eastAsia="仿宋_GB2312" w:hAnsi="仿宋" w:hint="eastAsia"/>
          <w:sz w:val="28"/>
          <w:szCs w:val="28"/>
        </w:rPr>
        <w:t>日</w:t>
      </w:r>
    </w:p>
    <w:sectPr w:rsidR="00833ACB" w:rsidRPr="002F2668" w:rsidSect="00293D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1AD" w:rsidRDefault="004E41AD" w:rsidP="00833ACB">
      <w:r>
        <w:separator/>
      </w:r>
    </w:p>
  </w:endnote>
  <w:endnote w:type="continuationSeparator" w:id="1">
    <w:p w:rsidR="004E41AD" w:rsidRDefault="004E41AD" w:rsidP="00833A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1AD" w:rsidRDefault="004E41AD" w:rsidP="00833ACB">
      <w:r>
        <w:separator/>
      </w:r>
    </w:p>
  </w:footnote>
  <w:footnote w:type="continuationSeparator" w:id="1">
    <w:p w:rsidR="004E41AD" w:rsidRDefault="004E41AD" w:rsidP="00833AC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29EC"/>
    <w:rsid w:val="00005671"/>
    <w:rsid w:val="00010FB5"/>
    <w:rsid w:val="00011C64"/>
    <w:rsid w:val="00013A98"/>
    <w:rsid w:val="00020E14"/>
    <w:rsid w:val="00021425"/>
    <w:rsid w:val="0002345C"/>
    <w:rsid w:val="00023840"/>
    <w:rsid w:val="00027D17"/>
    <w:rsid w:val="00032C89"/>
    <w:rsid w:val="00040DD2"/>
    <w:rsid w:val="000448F3"/>
    <w:rsid w:val="0004532B"/>
    <w:rsid w:val="00045826"/>
    <w:rsid w:val="00047C57"/>
    <w:rsid w:val="00053B5E"/>
    <w:rsid w:val="00056E57"/>
    <w:rsid w:val="000633EB"/>
    <w:rsid w:val="0006410B"/>
    <w:rsid w:val="000728DC"/>
    <w:rsid w:val="00074125"/>
    <w:rsid w:val="00074374"/>
    <w:rsid w:val="00083F01"/>
    <w:rsid w:val="00093425"/>
    <w:rsid w:val="00097AF6"/>
    <w:rsid w:val="000A4E46"/>
    <w:rsid w:val="000B0F51"/>
    <w:rsid w:val="000B46CF"/>
    <w:rsid w:val="000B6C2F"/>
    <w:rsid w:val="000B780C"/>
    <w:rsid w:val="000C1D91"/>
    <w:rsid w:val="000C6E83"/>
    <w:rsid w:val="000C792F"/>
    <w:rsid w:val="000D6E43"/>
    <w:rsid w:val="000E4CBA"/>
    <w:rsid w:val="000E54D9"/>
    <w:rsid w:val="000F4F79"/>
    <w:rsid w:val="000F5FDA"/>
    <w:rsid w:val="00103959"/>
    <w:rsid w:val="00104294"/>
    <w:rsid w:val="0010733F"/>
    <w:rsid w:val="00107B1A"/>
    <w:rsid w:val="00110224"/>
    <w:rsid w:val="00110EC5"/>
    <w:rsid w:val="001126AD"/>
    <w:rsid w:val="001204D9"/>
    <w:rsid w:val="00130C1D"/>
    <w:rsid w:val="001375EC"/>
    <w:rsid w:val="00137FD6"/>
    <w:rsid w:val="001407B9"/>
    <w:rsid w:val="00143E89"/>
    <w:rsid w:val="00144EAB"/>
    <w:rsid w:val="00145D55"/>
    <w:rsid w:val="00145DDE"/>
    <w:rsid w:val="00145EF9"/>
    <w:rsid w:val="0015327F"/>
    <w:rsid w:val="0015464D"/>
    <w:rsid w:val="00157641"/>
    <w:rsid w:val="00165CD6"/>
    <w:rsid w:val="001719F1"/>
    <w:rsid w:val="00177C83"/>
    <w:rsid w:val="00182F8F"/>
    <w:rsid w:val="0018754E"/>
    <w:rsid w:val="001914BC"/>
    <w:rsid w:val="001974FB"/>
    <w:rsid w:val="001A13EF"/>
    <w:rsid w:val="001A21F5"/>
    <w:rsid w:val="001A6949"/>
    <w:rsid w:val="001B0152"/>
    <w:rsid w:val="001B4D6C"/>
    <w:rsid w:val="001B6F7A"/>
    <w:rsid w:val="001C72AD"/>
    <w:rsid w:val="001D52EB"/>
    <w:rsid w:val="001D6026"/>
    <w:rsid w:val="001D6CEC"/>
    <w:rsid w:val="001E23DA"/>
    <w:rsid w:val="001E2A40"/>
    <w:rsid w:val="001E41AA"/>
    <w:rsid w:val="001E49E2"/>
    <w:rsid w:val="001E63E7"/>
    <w:rsid w:val="001E6843"/>
    <w:rsid w:val="001E7B52"/>
    <w:rsid w:val="001F6030"/>
    <w:rsid w:val="002031EA"/>
    <w:rsid w:val="002154EA"/>
    <w:rsid w:val="00215C54"/>
    <w:rsid w:val="00216EF8"/>
    <w:rsid w:val="0021732B"/>
    <w:rsid w:val="0022462B"/>
    <w:rsid w:val="00226D18"/>
    <w:rsid w:val="002325D5"/>
    <w:rsid w:val="00233131"/>
    <w:rsid w:val="00233348"/>
    <w:rsid w:val="002409BC"/>
    <w:rsid w:val="0024680A"/>
    <w:rsid w:val="00247AB9"/>
    <w:rsid w:val="00251D22"/>
    <w:rsid w:val="00252D9F"/>
    <w:rsid w:val="002554FB"/>
    <w:rsid w:val="00256212"/>
    <w:rsid w:val="0025656D"/>
    <w:rsid w:val="00256BAF"/>
    <w:rsid w:val="002642C4"/>
    <w:rsid w:val="00264D22"/>
    <w:rsid w:val="00285657"/>
    <w:rsid w:val="00285EC0"/>
    <w:rsid w:val="00293D40"/>
    <w:rsid w:val="002B167B"/>
    <w:rsid w:val="002B2192"/>
    <w:rsid w:val="002B229A"/>
    <w:rsid w:val="002B27A2"/>
    <w:rsid w:val="002C1D4E"/>
    <w:rsid w:val="002C4511"/>
    <w:rsid w:val="002C5A8B"/>
    <w:rsid w:val="002C5B6E"/>
    <w:rsid w:val="002C6E68"/>
    <w:rsid w:val="002D18D7"/>
    <w:rsid w:val="002D338A"/>
    <w:rsid w:val="002F2668"/>
    <w:rsid w:val="002F4105"/>
    <w:rsid w:val="002F7400"/>
    <w:rsid w:val="00311260"/>
    <w:rsid w:val="00312B40"/>
    <w:rsid w:val="00321355"/>
    <w:rsid w:val="00321664"/>
    <w:rsid w:val="003237B8"/>
    <w:rsid w:val="00326153"/>
    <w:rsid w:val="00327300"/>
    <w:rsid w:val="00334548"/>
    <w:rsid w:val="00344D96"/>
    <w:rsid w:val="00381055"/>
    <w:rsid w:val="00384216"/>
    <w:rsid w:val="00391877"/>
    <w:rsid w:val="00393004"/>
    <w:rsid w:val="00396237"/>
    <w:rsid w:val="003A2099"/>
    <w:rsid w:val="003A72D4"/>
    <w:rsid w:val="003A76C7"/>
    <w:rsid w:val="003B3D80"/>
    <w:rsid w:val="003C7EB1"/>
    <w:rsid w:val="003E0B98"/>
    <w:rsid w:val="003F22E9"/>
    <w:rsid w:val="003F2C85"/>
    <w:rsid w:val="003F3684"/>
    <w:rsid w:val="003F3862"/>
    <w:rsid w:val="003F3AF7"/>
    <w:rsid w:val="003F4214"/>
    <w:rsid w:val="003F4E08"/>
    <w:rsid w:val="004041C2"/>
    <w:rsid w:val="004051BE"/>
    <w:rsid w:val="004074CB"/>
    <w:rsid w:val="004113C9"/>
    <w:rsid w:val="0041615A"/>
    <w:rsid w:val="00422163"/>
    <w:rsid w:val="004222BC"/>
    <w:rsid w:val="004228E5"/>
    <w:rsid w:val="00422F99"/>
    <w:rsid w:val="00432011"/>
    <w:rsid w:val="00443417"/>
    <w:rsid w:val="00443FDC"/>
    <w:rsid w:val="00457823"/>
    <w:rsid w:val="00457D7A"/>
    <w:rsid w:val="0046185E"/>
    <w:rsid w:val="00463D2C"/>
    <w:rsid w:val="004655BB"/>
    <w:rsid w:val="0047009B"/>
    <w:rsid w:val="00470787"/>
    <w:rsid w:val="004724C6"/>
    <w:rsid w:val="00475958"/>
    <w:rsid w:val="00477116"/>
    <w:rsid w:val="00483C30"/>
    <w:rsid w:val="00491CB8"/>
    <w:rsid w:val="00492394"/>
    <w:rsid w:val="00497FFB"/>
    <w:rsid w:val="004A7E4E"/>
    <w:rsid w:val="004B141B"/>
    <w:rsid w:val="004B4505"/>
    <w:rsid w:val="004C0995"/>
    <w:rsid w:val="004C09F4"/>
    <w:rsid w:val="004C0C63"/>
    <w:rsid w:val="004C4323"/>
    <w:rsid w:val="004C5B0C"/>
    <w:rsid w:val="004C65D4"/>
    <w:rsid w:val="004D09BA"/>
    <w:rsid w:val="004D126C"/>
    <w:rsid w:val="004D247E"/>
    <w:rsid w:val="004D25CB"/>
    <w:rsid w:val="004E1C78"/>
    <w:rsid w:val="004E41AD"/>
    <w:rsid w:val="004E5F8A"/>
    <w:rsid w:val="004F04C8"/>
    <w:rsid w:val="004F0851"/>
    <w:rsid w:val="004F74B5"/>
    <w:rsid w:val="00501CA7"/>
    <w:rsid w:val="005035DC"/>
    <w:rsid w:val="00507DF0"/>
    <w:rsid w:val="0051067E"/>
    <w:rsid w:val="0051735F"/>
    <w:rsid w:val="0051782E"/>
    <w:rsid w:val="00517A67"/>
    <w:rsid w:val="00522678"/>
    <w:rsid w:val="005248F2"/>
    <w:rsid w:val="00530308"/>
    <w:rsid w:val="00533F1F"/>
    <w:rsid w:val="0054269B"/>
    <w:rsid w:val="005426A3"/>
    <w:rsid w:val="005454DC"/>
    <w:rsid w:val="00551843"/>
    <w:rsid w:val="005523F5"/>
    <w:rsid w:val="005543C5"/>
    <w:rsid w:val="00557168"/>
    <w:rsid w:val="00575823"/>
    <w:rsid w:val="0058076B"/>
    <w:rsid w:val="00581A77"/>
    <w:rsid w:val="00582790"/>
    <w:rsid w:val="00591110"/>
    <w:rsid w:val="00594AF2"/>
    <w:rsid w:val="00596A7C"/>
    <w:rsid w:val="005A0C70"/>
    <w:rsid w:val="005A774C"/>
    <w:rsid w:val="005A7C04"/>
    <w:rsid w:val="005B46A0"/>
    <w:rsid w:val="005B4721"/>
    <w:rsid w:val="005C4B55"/>
    <w:rsid w:val="005D2D4A"/>
    <w:rsid w:val="005D3250"/>
    <w:rsid w:val="005D34D9"/>
    <w:rsid w:val="005E11B2"/>
    <w:rsid w:val="005F364A"/>
    <w:rsid w:val="0061086E"/>
    <w:rsid w:val="00611834"/>
    <w:rsid w:val="00611B06"/>
    <w:rsid w:val="0061780D"/>
    <w:rsid w:val="00622249"/>
    <w:rsid w:val="0062311E"/>
    <w:rsid w:val="006322D1"/>
    <w:rsid w:val="006367E8"/>
    <w:rsid w:val="00636891"/>
    <w:rsid w:val="00637B93"/>
    <w:rsid w:val="00641384"/>
    <w:rsid w:val="006575B0"/>
    <w:rsid w:val="00660A3A"/>
    <w:rsid w:val="00664611"/>
    <w:rsid w:val="00665271"/>
    <w:rsid w:val="006652C1"/>
    <w:rsid w:val="006706AD"/>
    <w:rsid w:val="00671E3B"/>
    <w:rsid w:val="00682B8E"/>
    <w:rsid w:val="006868E0"/>
    <w:rsid w:val="00687BD3"/>
    <w:rsid w:val="0069196A"/>
    <w:rsid w:val="00695618"/>
    <w:rsid w:val="0069600A"/>
    <w:rsid w:val="006A39C9"/>
    <w:rsid w:val="006A413F"/>
    <w:rsid w:val="006B071B"/>
    <w:rsid w:val="006C04EE"/>
    <w:rsid w:val="006C1705"/>
    <w:rsid w:val="006C2C2A"/>
    <w:rsid w:val="006C7323"/>
    <w:rsid w:val="006C7919"/>
    <w:rsid w:val="006D0249"/>
    <w:rsid w:val="006D190E"/>
    <w:rsid w:val="006D387A"/>
    <w:rsid w:val="006D5287"/>
    <w:rsid w:val="006F085F"/>
    <w:rsid w:val="006F2270"/>
    <w:rsid w:val="006F3056"/>
    <w:rsid w:val="006F34C3"/>
    <w:rsid w:val="006F4614"/>
    <w:rsid w:val="00701C6A"/>
    <w:rsid w:val="007063E9"/>
    <w:rsid w:val="007154EF"/>
    <w:rsid w:val="00724377"/>
    <w:rsid w:val="00726ABA"/>
    <w:rsid w:val="00727AD9"/>
    <w:rsid w:val="00735469"/>
    <w:rsid w:val="00741517"/>
    <w:rsid w:val="007420D4"/>
    <w:rsid w:val="00744594"/>
    <w:rsid w:val="00745756"/>
    <w:rsid w:val="00747537"/>
    <w:rsid w:val="00753951"/>
    <w:rsid w:val="00754297"/>
    <w:rsid w:val="00755CAC"/>
    <w:rsid w:val="00761416"/>
    <w:rsid w:val="00771F92"/>
    <w:rsid w:val="0077201E"/>
    <w:rsid w:val="00780908"/>
    <w:rsid w:val="0078326D"/>
    <w:rsid w:val="007A6CC0"/>
    <w:rsid w:val="007C1CBA"/>
    <w:rsid w:val="007C2B4B"/>
    <w:rsid w:val="007C3BC4"/>
    <w:rsid w:val="007C5864"/>
    <w:rsid w:val="007C7F6A"/>
    <w:rsid w:val="007D15E0"/>
    <w:rsid w:val="007D7A6D"/>
    <w:rsid w:val="007E07EF"/>
    <w:rsid w:val="007E0F9F"/>
    <w:rsid w:val="007E1300"/>
    <w:rsid w:val="007E1473"/>
    <w:rsid w:val="007E244E"/>
    <w:rsid w:val="007E2AD6"/>
    <w:rsid w:val="007F114D"/>
    <w:rsid w:val="007F1FA8"/>
    <w:rsid w:val="007F504F"/>
    <w:rsid w:val="007F749A"/>
    <w:rsid w:val="008008B1"/>
    <w:rsid w:val="00803C4E"/>
    <w:rsid w:val="008044DB"/>
    <w:rsid w:val="00804A5A"/>
    <w:rsid w:val="00804B6C"/>
    <w:rsid w:val="00804D17"/>
    <w:rsid w:val="00805B4A"/>
    <w:rsid w:val="00805D5E"/>
    <w:rsid w:val="0081173F"/>
    <w:rsid w:val="00811EA3"/>
    <w:rsid w:val="00812C09"/>
    <w:rsid w:val="008131E0"/>
    <w:rsid w:val="0081650F"/>
    <w:rsid w:val="00821738"/>
    <w:rsid w:val="008320AB"/>
    <w:rsid w:val="00833ACB"/>
    <w:rsid w:val="00834817"/>
    <w:rsid w:val="00846596"/>
    <w:rsid w:val="00851CC3"/>
    <w:rsid w:val="00855115"/>
    <w:rsid w:val="0085578C"/>
    <w:rsid w:val="008558DA"/>
    <w:rsid w:val="00860016"/>
    <w:rsid w:val="00860A50"/>
    <w:rsid w:val="00860A74"/>
    <w:rsid w:val="008629DF"/>
    <w:rsid w:val="008649C9"/>
    <w:rsid w:val="008660E4"/>
    <w:rsid w:val="00870AC9"/>
    <w:rsid w:val="00873B44"/>
    <w:rsid w:val="00873FCD"/>
    <w:rsid w:val="008749BA"/>
    <w:rsid w:val="00874A18"/>
    <w:rsid w:val="00876B36"/>
    <w:rsid w:val="00880812"/>
    <w:rsid w:val="00883C0F"/>
    <w:rsid w:val="008906C9"/>
    <w:rsid w:val="008939D6"/>
    <w:rsid w:val="008A2F42"/>
    <w:rsid w:val="008A63A1"/>
    <w:rsid w:val="008B033B"/>
    <w:rsid w:val="008B451A"/>
    <w:rsid w:val="008B514A"/>
    <w:rsid w:val="008B5CA0"/>
    <w:rsid w:val="008C0E54"/>
    <w:rsid w:val="008C29EC"/>
    <w:rsid w:val="008C4744"/>
    <w:rsid w:val="008C6391"/>
    <w:rsid w:val="008D0C2B"/>
    <w:rsid w:val="008D1396"/>
    <w:rsid w:val="008D2E38"/>
    <w:rsid w:val="008E09E9"/>
    <w:rsid w:val="008E2324"/>
    <w:rsid w:val="008E4E98"/>
    <w:rsid w:val="008E50D3"/>
    <w:rsid w:val="008E5867"/>
    <w:rsid w:val="008F2B04"/>
    <w:rsid w:val="00900EF6"/>
    <w:rsid w:val="00911392"/>
    <w:rsid w:val="009113EE"/>
    <w:rsid w:val="009117D5"/>
    <w:rsid w:val="00911B86"/>
    <w:rsid w:val="0091442B"/>
    <w:rsid w:val="009221E8"/>
    <w:rsid w:val="0092278C"/>
    <w:rsid w:val="009314D1"/>
    <w:rsid w:val="00935F66"/>
    <w:rsid w:val="00951B44"/>
    <w:rsid w:val="009537DC"/>
    <w:rsid w:val="0095685C"/>
    <w:rsid w:val="009632C3"/>
    <w:rsid w:val="00965916"/>
    <w:rsid w:val="00975C29"/>
    <w:rsid w:val="00982991"/>
    <w:rsid w:val="00984CA6"/>
    <w:rsid w:val="00990B64"/>
    <w:rsid w:val="00991FC6"/>
    <w:rsid w:val="00994230"/>
    <w:rsid w:val="009944C3"/>
    <w:rsid w:val="00996486"/>
    <w:rsid w:val="009A0C6E"/>
    <w:rsid w:val="009A1462"/>
    <w:rsid w:val="009A1CE2"/>
    <w:rsid w:val="009A3BCE"/>
    <w:rsid w:val="009A51BA"/>
    <w:rsid w:val="009B1728"/>
    <w:rsid w:val="009B7FE2"/>
    <w:rsid w:val="009C457B"/>
    <w:rsid w:val="009D0D48"/>
    <w:rsid w:val="009D60A5"/>
    <w:rsid w:val="009E1ACE"/>
    <w:rsid w:val="009E42F9"/>
    <w:rsid w:val="009E5696"/>
    <w:rsid w:val="009E5DF1"/>
    <w:rsid w:val="009F243F"/>
    <w:rsid w:val="009F2E4C"/>
    <w:rsid w:val="009F358E"/>
    <w:rsid w:val="009F658E"/>
    <w:rsid w:val="009F7C53"/>
    <w:rsid w:val="00A0327A"/>
    <w:rsid w:val="00A10672"/>
    <w:rsid w:val="00A11045"/>
    <w:rsid w:val="00A22ACF"/>
    <w:rsid w:val="00A269C7"/>
    <w:rsid w:val="00A30C51"/>
    <w:rsid w:val="00A32E87"/>
    <w:rsid w:val="00A3421C"/>
    <w:rsid w:val="00A54D87"/>
    <w:rsid w:val="00A63070"/>
    <w:rsid w:val="00A65D84"/>
    <w:rsid w:val="00A665F5"/>
    <w:rsid w:val="00A724FD"/>
    <w:rsid w:val="00A77A03"/>
    <w:rsid w:val="00A77B36"/>
    <w:rsid w:val="00A83640"/>
    <w:rsid w:val="00A9046B"/>
    <w:rsid w:val="00A973BD"/>
    <w:rsid w:val="00A97FDD"/>
    <w:rsid w:val="00AA51D9"/>
    <w:rsid w:val="00AA55ED"/>
    <w:rsid w:val="00AB3B29"/>
    <w:rsid w:val="00AC4EF9"/>
    <w:rsid w:val="00AC56B4"/>
    <w:rsid w:val="00AC5D98"/>
    <w:rsid w:val="00AC6FE3"/>
    <w:rsid w:val="00AD4BBD"/>
    <w:rsid w:val="00AE63E4"/>
    <w:rsid w:val="00AE7EB0"/>
    <w:rsid w:val="00B00BEA"/>
    <w:rsid w:val="00B00DE0"/>
    <w:rsid w:val="00B01732"/>
    <w:rsid w:val="00B03D68"/>
    <w:rsid w:val="00B06724"/>
    <w:rsid w:val="00B06DAD"/>
    <w:rsid w:val="00B073AE"/>
    <w:rsid w:val="00B07429"/>
    <w:rsid w:val="00B12BFB"/>
    <w:rsid w:val="00B20532"/>
    <w:rsid w:val="00B230F6"/>
    <w:rsid w:val="00B25A63"/>
    <w:rsid w:val="00B30A7F"/>
    <w:rsid w:val="00B34CE2"/>
    <w:rsid w:val="00B37775"/>
    <w:rsid w:val="00B37B12"/>
    <w:rsid w:val="00B4096D"/>
    <w:rsid w:val="00B42359"/>
    <w:rsid w:val="00B424E9"/>
    <w:rsid w:val="00B440A6"/>
    <w:rsid w:val="00B46398"/>
    <w:rsid w:val="00B46995"/>
    <w:rsid w:val="00B50BB6"/>
    <w:rsid w:val="00B531EA"/>
    <w:rsid w:val="00B57956"/>
    <w:rsid w:val="00B666CA"/>
    <w:rsid w:val="00B76B3C"/>
    <w:rsid w:val="00B77502"/>
    <w:rsid w:val="00B81BCF"/>
    <w:rsid w:val="00B862FD"/>
    <w:rsid w:val="00B92CF2"/>
    <w:rsid w:val="00B951E0"/>
    <w:rsid w:val="00B97117"/>
    <w:rsid w:val="00BA1F00"/>
    <w:rsid w:val="00BA3AA5"/>
    <w:rsid w:val="00BA3AC2"/>
    <w:rsid w:val="00BA47CA"/>
    <w:rsid w:val="00BB104F"/>
    <w:rsid w:val="00BB3751"/>
    <w:rsid w:val="00BB4959"/>
    <w:rsid w:val="00BC04F8"/>
    <w:rsid w:val="00BC2C16"/>
    <w:rsid w:val="00BC6AAC"/>
    <w:rsid w:val="00BC77BA"/>
    <w:rsid w:val="00BD548B"/>
    <w:rsid w:val="00BD669B"/>
    <w:rsid w:val="00BE1872"/>
    <w:rsid w:val="00BE36A9"/>
    <w:rsid w:val="00BF0FB9"/>
    <w:rsid w:val="00BF1897"/>
    <w:rsid w:val="00BF2B80"/>
    <w:rsid w:val="00BF55D0"/>
    <w:rsid w:val="00BF5D8E"/>
    <w:rsid w:val="00BF7D20"/>
    <w:rsid w:val="00C003D3"/>
    <w:rsid w:val="00C01DAE"/>
    <w:rsid w:val="00C026DF"/>
    <w:rsid w:val="00C02BA1"/>
    <w:rsid w:val="00C031DB"/>
    <w:rsid w:val="00C07F8F"/>
    <w:rsid w:val="00C114E6"/>
    <w:rsid w:val="00C11E62"/>
    <w:rsid w:val="00C128FF"/>
    <w:rsid w:val="00C13BB4"/>
    <w:rsid w:val="00C144D7"/>
    <w:rsid w:val="00C16655"/>
    <w:rsid w:val="00C3094F"/>
    <w:rsid w:val="00C45DAF"/>
    <w:rsid w:val="00C51091"/>
    <w:rsid w:val="00C639B9"/>
    <w:rsid w:val="00C70141"/>
    <w:rsid w:val="00C726D7"/>
    <w:rsid w:val="00C76997"/>
    <w:rsid w:val="00C84079"/>
    <w:rsid w:val="00C9116F"/>
    <w:rsid w:val="00C97D5E"/>
    <w:rsid w:val="00CB1101"/>
    <w:rsid w:val="00CB4042"/>
    <w:rsid w:val="00CC4AE1"/>
    <w:rsid w:val="00CC5977"/>
    <w:rsid w:val="00CD4856"/>
    <w:rsid w:val="00CE600D"/>
    <w:rsid w:val="00CE6F5F"/>
    <w:rsid w:val="00CF7782"/>
    <w:rsid w:val="00D04209"/>
    <w:rsid w:val="00D065AD"/>
    <w:rsid w:val="00D07960"/>
    <w:rsid w:val="00D107B1"/>
    <w:rsid w:val="00D120C0"/>
    <w:rsid w:val="00D145DB"/>
    <w:rsid w:val="00D16683"/>
    <w:rsid w:val="00D1697D"/>
    <w:rsid w:val="00D2444D"/>
    <w:rsid w:val="00D24A73"/>
    <w:rsid w:val="00D26C80"/>
    <w:rsid w:val="00D346DA"/>
    <w:rsid w:val="00D3539B"/>
    <w:rsid w:val="00D354DD"/>
    <w:rsid w:val="00D36F71"/>
    <w:rsid w:val="00D5256D"/>
    <w:rsid w:val="00D57E42"/>
    <w:rsid w:val="00D60E37"/>
    <w:rsid w:val="00D633EE"/>
    <w:rsid w:val="00D66A85"/>
    <w:rsid w:val="00D6719F"/>
    <w:rsid w:val="00D67BBF"/>
    <w:rsid w:val="00D73DC2"/>
    <w:rsid w:val="00D745C1"/>
    <w:rsid w:val="00D74E6B"/>
    <w:rsid w:val="00D769B5"/>
    <w:rsid w:val="00D7725E"/>
    <w:rsid w:val="00D820B5"/>
    <w:rsid w:val="00D822C1"/>
    <w:rsid w:val="00D901B5"/>
    <w:rsid w:val="00D924E5"/>
    <w:rsid w:val="00D92864"/>
    <w:rsid w:val="00D95C85"/>
    <w:rsid w:val="00DA0FD0"/>
    <w:rsid w:val="00DA3B65"/>
    <w:rsid w:val="00DA42AD"/>
    <w:rsid w:val="00DA4A13"/>
    <w:rsid w:val="00DA6071"/>
    <w:rsid w:val="00DA61FF"/>
    <w:rsid w:val="00DB035F"/>
    <w:rsid w:val="00DB05EB"/>
    <w:rsid w:val="00DB1CA2"/>
    <w:rsid w:val="00DB5E22"/>
    <w:rsid w:val="00DC30EF"/>
    <w:rsid w:val="00DC3D3C"/>
    <w:rsid w:val="00DC6E28"/>
    <w:rsid w:val="00DD5150"/>
    <w:rsid w:val="00DE2CCC"/>
    <w:rsid w:val="00DE635C"/>
    <w:rsid w:val="00DF4941"/>
    <w:rsid w:val="00DF4BF1"/>
    <w:rsid w:val="00E03C34"/>
    <w:rsid w:val="00E1590B"/>
    <w:rsid w:val="00E169AF"/>
    <w:rsid w:val="00E2069A"/>
    <w:rsid w:val="00E212BF"/>
    <w:rsid w:val="00E22625"/>
    <w:rsid w:val="00E23E11"/>
    <w:rsid w:val="00E2486E"/>
    <w:rsid w:val="00E315B6"/>
    <w:rsid w:val="00E32090"/>
    <w:rsid w:val="00E34850"/>
    <w:rsid w:val="00E35188"/>
    <w:rsid w:val="00E53BAB"/>
    <w:rsid w:val="00E546C8"/>
    <w:rsid w:val="00E56D5C"/>
    <w:rsid w:val="00E62C53"/>
    <w:rsid w:val="00E76DBC"/>
    <w:rsid w:val="00E82253"/>
    <w:rsid w:val="00E86033"/>
    <w:rsid w:val="00E91038"/>
    <w:rsid w:val="00E96D5C"/>
    <w:rsid w:val="00EA13B8"/>
    <w:rsid w:val="00EB013C"/>
    <w:rsid w:val="00EB121F"/>
    <w:rsid w:val="00EB44F5"/>
    <w:rsid w:val="00EB61C9"/>
    <w:rsid w:val="00EC110E"/>
    <w:rsid w:val="00EC1D1D"/>
    <w:rsid w:val="00EC1DFB"/>
    <w:rsid w:val="00EC1E8F"/>
    <w:rsid w:val="00ED12DF"/>
    <w:rsid w:val="00ED34F1"/>
    <w:rsid w:val="00ED5886"/>
    <w:rsid w:val="00EF0043"/>
    <w:rsid w:val="00EF01D5"/>
    <w:rsid w:val="00EF2CFE"/>
    <w:rsid w:val="00EF3596"/>
    <w:rsid w:val="00EF3C20"/>
    <w:rsid w:val="00F03CDF"/>
    <w:rsid w:val="00F056E9"/>
    <w:rsid w:val="00F07D39"/>
    <w:rsid w:val="00F127C9"/>
    <w:rsid w:val="00F212C1"/>
    <w:rsid w:val="00F26169"/>
    <w:rsid w:val="00F262E0"/>
    <w:rsid w:val="00F33FFC"/>
    <w:rsid w:val="00F36261"/>
    <w:rsid w:val="00F36E28"/>
    <w:rsid w:val="00F379A5"/>
    <w:rsid w:val="00F44189"/>
    <w:rsid w:val="00F470DB"/>
    <w:rsid w:val="00F5718F"/>
    <w:rsid w:val="00F60FE2"/>
    <w:rsid w:val="00F617BE"/>
    <w:rsid w:val="00F71CDD"/>
    <w:rsid w:val="00F72988"/>
    <w:rsid w:val="00F9278F"/>
    <w:rsid w:val="00FA140F"/>
    <w:rsid w:val="00FA7011"/>
    <w:rsid w:val="00FB09FA"/>
    <w:rsid w:val="00FB1ABD"/>
    <w:rsid w:val="00FB1E1E"/>
    <w:rsid w:val="00FB3850"/>
    <w:rsid w:val="00FB4EBE"/>
    <w:rsid w:val="00FB7590"/>
    <w:rsid w:val="00FC1017"/>
    <w:rsid w:val="00FC7E41"/>
    <w:rsid w:val="00FD0856"/>
    <w:rsid w:val="00FD250E"/>
    <w:rsid w:val="00FD4428"/>
    <w:rsid w:val="00FD5373"/>
    <w:rsid w:val="00FE51A4"/>
    <w:rsid w:val="00FF2E13"/>
    <w:rsid w:val="00FF2E5F"/>
    <w:rsid w:val="00FF3073"/>
    <w:rsid w:val="00FF3391"/>
    <w:rsid w:val="059653C0"/>
    <w:rsid w:val="155A134A"/>
    <w:rsid w:val="1A96582E"/>
    <w:rsid w:val="38474DB7"/>
    <w:rsid w:val="52736473"/>
    <w:rsid w:val="66EE0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D4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93D40"/>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293D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93D40"/>
    <w:rPr>
      <w:rFonts w:ascii="Times New Roman" w:eastAsia="宋体" w:hAnsi="Times New Roman" w:cs="Times New Roman"/>
      <w:kern w:val="2"/>
      <w:sz w:val="18"/>
      <w:szCs w:val="18"/>
    </w:rPr>
  </w:style>
  <w:style w:type="character" w:customStyle="1" w:styleId="Char">
    <w:name w:val="页脚 Char"/>
    <w:basedOn w:val="a0"/>
    <w:link w:val="a3"/>
    <w:uiPriority w:val="99"/>
    <w:semiHidden/>
    <w:qFormat/>
    <w:rsid w:val="00293D40"/>
    <w:rPr>
      <w:rFonts w:ascii="Times New Roman" w:eastAsia="宋体" w:hAnsi="Times New Roman" w:cs="Times New Roman"/>
      <w:kern w:val="2"/>
      <w:sz w:val="18"/>
      <w:szCs w:val="18"/>
    </w:rPr>
  </w:style>
  <w:style w:type="paragraph" w:styleId="a5">
    <w:name w:val="Balloon Text"/>
    <w:basedOn w:val="a"/>
    <w:link w:val="Char1"/>
    <w:uiPriority w:val="99"/>
    <w:semiHidden/>
    <w:unhideWhenUsed/>
    <w:rsid w:val="00833ACB"/>
    <w:rPr>
      <w:sz w:val="18"/>
      <w:szCs w:val="18"/>
    </w:rPr>
  </w:style>
  <w:style w:type="character" w:customStyle="1" w:styleId="Char1">
    <w:name w:val="批注框文本 Char"/>
    <w:basedOn w:val="a0"/>
    <w:link w:val="a5"/>
    <w:uiPriority w:val="99"/>
    <w:semiHidden/>
    <w:rsid w:val="00833AC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195</Words>
  <Characters>1116</Characters>
  <Application>Microsoft Office Word</Application>
  <DocSecurity>0</DocSecurity>
  <Lines>9</Lines>
  <Paragraphs>2</Paragraphs>
  <ScaleCrop>false</ScaleCrop>
  <Company>User</Company>
  <LinksUpToDate>false</LinksUpToDate>
  <CharactersWithSpaces>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李军</cp:lastModifiedBy>
  <cp:revision>25</cp:revision>
  <cp:lastPrinted>2019-06-19T00:22:00Z</cp:lastPrinted>
  <dcterms:created xsi:type="dcterms:W3CDTF">2019-06-15T03:01:00Z</dcterms:created>
  <dcterms:modified xsi:type="dcterms:W3CDTF">2021-06-29T06:59:00Z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